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FE6" w:rsidRPr="00304FE6" w:rsidRDefault="00304FE6" w:rsidP="00304FE6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  <w:lang w:eastAsia="en-US"/>
        </w:rPr>
      </w:pPr>
      <w:bookmarkStart w:id="0" w:name="bookmark2"/>
      <w:r w:rsidRPr="00304FE6">
        <w:rPr>
          <w:rFonts w:ascii="Times New Roman" w:hAnsi="Times New Roman" w:cs="Times New Roman"/>
          <w:snapToGrid w:val="0"/>
          <w:sz w:val="28"/>
          <w:szCs w:val="28"/>
        </w:rPr>
        <w:t>КРАСНОДАРСКИЙ КРАЙ</w:t>
      </w:r>
    </w:p>
    <w:p w:rsidR="00304FE6" w:rsidRPr="00304FE6" w:rsidRDefault="00304FE6" w:rsidP="00304FE6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304FE6">
        <w:rPr>
          <w:rFonts w:ascii="Times New Roman" w:hAnsi="Times New Roman" w:cs="Times New Roman"/>
          <w:snapToGrid w:val="0"/>
          <w:sz w:val="28"/>
          <w:szCs w:val="28"/>
        </w:rPr>
        <w:t>НОВОКУБАНСКИЙ РАЙОН</w:t>
      </w:r>
    </w:p>
    <w:p w:rsidR="00304FE6" w:rsidRPr="00304FE6" w:rsidRDefault="00304FE6" w:rsidP="00304FE6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304FE6">
        <w:rPr>
          <w:rFonts w:ascii="Times New Roman" w:hAnsi="Times New Roman" w:cs="Times New Roman"/>
          <w:snapToGrid w:val="0"/>
          <w:sz w:val="28"/>
          <w:szCs w:val="28"/>
        </w:rPr>
        <w:t>СОВЕТ МУНИЦИПАЛЬНОГО ОБРАЗОВАНИЯ</w:t>
      </w:r>
    </w:p>
    <w:p w:rsidR="00304FE6" w:rsidRPr="00304FE6" w:rsidRDefault="00304FE6" w:rsidP="00304FE6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304FE6">
        <w:rPr>
          <w:rFonts w:ascii="Times New Roman" w:hAnsi="Times New Roman" w:cs="Times New Roman"/>
          <w:snapToGrid w:val="0"/>
          <w:sz w:val="28"/>
          <w:szCs w:val="28"/>
        </w:rPr>
        <w:t>НОВОКУБАНСКИЙ РАЙОН</w:t>
      </w:r>
    </w:p>
    <w:p w:rsidR="00304FE6" w:rsidRPr="00304FE6" w:rsidRDefault="00304FE6" w:rsidP="00304F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304FE6">
        <w:rPr>
          <w:rFonts w:ascii="Times New Roman" w:hAnsi="Times New Roman" w:cs="Times New Roman"/>
          <w:snapToGrid w:val="0"/>
          <w:sz w:val="28"/>
          <w:szCs w:val="28"/>
        </w:rPr>
        <w:t>РЕШЕНИЕ</w:t>
      </w:r>
    </w:p>
    <w:p w:rsidR="00304FE6" w:rsidRPr="00304FE6" w:rsidRDefault="00304FE6" w:rsidP="00304FE6">
      <w:pPr>
        <w:pStyle w:val="ConsPlusNormal"/>
        <w:rPr>
          <w:rFonts w:ascii="Times New Roman" w:hAnsi="Times New Roman" w:cs="Times New Roman"/>
          <w:snapToGrid w:val="0"/>
          <w:sz w:val="28"/>
          <w:szCs w:val="28"/>
        </w:rPr>
      </w:pPr>
    </w:p>
    <w:p w:rsidR="00304FE6" w:rsidRPr="00304FE6" w:rsidRDefault="00304FE6" w:rsidP="00304FE6">
      <w:pPr>
        <w:pStyle w:val="ConsPlusNormal"/>
        <w:rPr>
          <w:rFonts w:ascii="Times New Roman" w:hAnsi="Times New Roman" w:cs="Times New Roman"/>
          <w:snapToGrid w:val="0"/>
          <w:sz w:val="28"/>
          <w:szCs w:val="28"/>
        </w:rPr>
      </w:pPr>
      <w:r w:rsidRPr="00304FE6">
        <w:rPr>
          <w:rFonts w:ascii="Times New Roman" w:hAnsi="Times New Roman" w:cs="Times New Roman"/>
          <w:snapToGrid w:val="0"/>
          <w:sz w:val="28"/>
          <w:szCs w:val="28"/>
        </w:rPr>
        <w:t>22 февраля 2024 года                                 № 4</w:t>
      </w:r>
      <w:r w:rsidRPr="00304FE6">
        <w:rPr>
          <w:rFonts w:ascii="Times New Roman" w:hAnsi="Times New Roman" w:cs="Times New Roman"/>
          <w:snapToGrid w:val="0"/>
          <w:sz w:val="28"/>
          <w:szCs w:val="28"/>
        </w:rPr>
        <w:t>47</w:t>
      </w:r>
      <w:r w:rsidRPr="00304FE6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г. Новокубанск</w:t>
      </w:r>
      <w:bookmarkEnd w:id="0"/>
    </w:p>
    <w:p w:rsidR="0091067E" w:rsidRPr="00304FE6" w:rsidRDefault="0091067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67E" w:rsidRPr="00304FE6" w:rsidRDefault="0091067E">
      <w:pPr>
        <w:tabs>
          <w:tab w:val="left" w:pos="27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91067E" w:rsidRPr="00304FE6" w:rsidRDefault="0047771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</w:t>
      </w:r>
      <w:r w:rsidRPr="00304FE6">
        <w:rPr>
          <w:rFonts w:ascii="Times New Roman" w:hAnsi="Times New Roman" w:cs="Times New Roman"/>
          <w:b/>
          <w:sz w:val="28"/>
          <w:szCs w:val="28"/>
        </w:rPr>
        <w:t>интересов</w:t>
      </w:r>
    </w:p>
    <w:p w:rsidR="0091067E" w:rsidRPr="00304FE6" w:rsidRDefault="0091067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1067E" w:rsidRPr="00304FE6" w:rsidRDefault="0047771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2008 года               № 273-ФЗ «О противодействии коррупции», законом Краснодарского края от 25 июля 2017 года № 3655-КЗ «О порядке предоставления гражданами, претендующими за замещение муници</w:t>
      </w:r>
      <w:r w:rsidRPr="00304FE6">
        <w:rPr>
          <w:rFonts w:ascii="Times New Roman" w:hAnsi="Times New Roman" w:cs="Times New Roman"/>
          <w:sz w:val="28"/>
          <w:szCs w:val="28"/>
        </w:rPr>
        <w:t>пальных должностей,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расхода, об имуществе и обязательствах имущественного характера, а также о дох</w:t>
      </w:r>
      <w:r w:rsidRPr="00304FE6">
        <w:rPr>
          <w:rFonts w:ascii="Times New Roman" w:hAnsi="Times New Roman" w:cs="Times New Roman"/>
          <w:sz w:val="28"/>
          <w:szCs w:val="28"/>
        </w:rPr>
        <w:t>одах, расходах, об имуществе и обязательствах имущественного характера своих супруг (супругов) и несовершеннолетних детей», на основании протеста прокурора Новокубанского района от 28 декабря 2023 года                   № 7-02-2023/5211-23-20030038, руково</w:t>
      </w:r>
      <w:r w:rsidRPr="00304FE6">
        <w:rPr>
          <w:rFonts w:ascii="Times New Roman" w:hAnsi="Times New Roman" w:cs="Times New Roman"/>
          <w:sz w:val="28"/>
          <w:szCs w:val="28"/>
        </w:rPr>
        <w:t>дствуясь уставом муниципального образования Новокубанский район, Совет муниципального образования Новокубанский район р е ш и л:</w:t>
      </w:r>
      <w:bookmarkStart w:id="1" w:name="sub_1"/>
    </w:p>
    <w:p w:rsidR="0091067E" w:rsidRPr="00304FE6" w:rsidRDefault="0047771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 xml:space="preserve">1. Создать комиссию по соблюдению требований к служебному поведению лиц, замещающих муниципальные должности в органах местного </w:t>
      </w:r>
      <w:r w:rsidRPr="00304FE6"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 Новокубанский район, и урегулированию конфликта интересов и утвердить ее состав, согласно приложению №1 к настоящему решению.</w:t>
      </w:r>
    </w:p>
    <w:p w:rsidR="0091067E" w:rsidRPr="00304FE6" w:rsidRDefault="0047771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2. Утвердить Положение о комиссии по соблюдению требований к служебному поведению лиц, з</w:t>
      </w:r>
      <w:r w:rsidRPr="00304FE6">
        <w:rPr>
          <w:rFonts w:ascii="Times New Roman" w:hAnsi="Times New Roman" w:cs="Times New Roman"/>
          <w:sz w:val="28"/>
          <w:szCs w:val="28"/>
        </w:rPr>
        <w:t>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интересов, согласно приложению № 2 к настоящему решению.</w:t>
      </w:r>
    </w:p>
    <w:p w:rsidR="0091067E" w:rsidRPr="00304FE6" w:rsidRDefault="00477710">
      <w:pPr>
        <w:ind w:firstLine="851"/>
        <w:rPr>
          <w:rFonts w:ascii="Times New Roman" w:hAnsi="Times New Roman" w:cs="Times New Roman"/>
          <w:sz w:val="28"/>
          <w:szCs w:val="28"/>
        </w:rPr>
        <w:sectPr w:rsidR="0091067E" w:rsidRPr="00304FE6">
          <w:pgSz w:w="11906" w:h="16838"/>
          <w:pgMar w:top="1155" w:right="567" w:bottom="1118" w:left="1701" w:header="0" w:footer="0" w:gutter="0"/>
          <w:cols w:space="720"/>
          <w:formProt w:val="0"/>
          <w:docGrid w:linePitch="360"/>
        </w:sectPr>
      </w:pPr>
      <w:r w:rsidRPr="00304FE6">
        <w:rPr>
          <w:rFonts w:ascii="Times New Roman" w:hAnsi="Times New Roman" w:cs="Times New Roman"/>
          <w:sz w:val="28"/>
          <w:szCs w:val="28"/>
        </w:rPr>
        <w:t>3. Решения Совета муниципального обра</w:t>
      </w:r>
      <w:r w:rsidRPr="00304FE6">
        <w:rPr>
          <w:rFonts w:ascii="Times New Roman" w:hAnsi="Times New Roman" w:cs="Times New Roman"/>
          <w:sz w:val="28"/>
          <w:szCs w:val="28"/>
        </w:rPr>
        <w:t>зования Новокубанский район от 20 июля 2017 года № 236 «Об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</w:t>
      </w:r>
      <w:r w:rsidRPr="00304FE6">
        <w:rPr>
          <w:rFonts w:ascii="Times New Roman" w:hAnsi="Times New Roman" w:cs="Times New Roman"/>
          <w:sz w:val="28"/>
          <w:szCs w:val="28"/>
        </w:rPr>
        <w:t xml:space="preserve">айон, и урегулированию конфликта интересов», от 19 октября 2017 года № 260 «О внесении изменений в решение Совета муниципального образования Новокубанский район               </w:t>
      </w:r>
    </w:p>
    <w:p w:rsidR="0091067E" w:rsidRPr="00304FE6" w:rsidRDefault="0047771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lastRenderedPageBreak/>
        <w:t>от 20 июля 2017 года № 236 «Об утверждении Положения о комиссии по соблюдению тр</w:t>
      </w:r>
      <w:r w:rsidRPr="00304FE6">
        <w:rPr>
          <w:rFonts w:ascii="Times New Roman" w:hAnsi="Times New Roman" w:cs="Times New Roman"/>
          <w:sz w:val="28"/>
          <w:szCs w:val="28"/>
        </w:rPr>
        <w:t>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интересов», от 16 марта 2023 года № 345 «О внесении изменений в решение Сов</w:t>
      </w:r>
      <w:r w:rsidRPr="00304FE6">
        <w:rPr>
          <w:rFonts w:ascii="Times New Roman" w:hAnsi="Times New Roman" w:cs="Times New Roman"/>
          <w:sz w:val="28"/>
          <w:szCs w:val="28"/>
        </w:rPr>
        <w:t>ета муниципального образования Новокубанский район                   от 20 июля 2017 года № 236 «Об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</w:t>
      </w:r>
      <w:r w:rsidRPr="00304FE6">
        <w:rPr>
          <w:rFonts w:ascii="Times New Roman" w:hAnsi="Times New Roman" w:cs="Times New Roman"/>
          <w:sz w:val="28"/>
          <w:szCs w:val="28"/>
        </w:rPr>
        <w:t>униципального образования Новокубанский район, и урегулированию конфликта интересов» признать утратившими силу.</w:t>
      </w:r>
    </w:p>
    <w:p w:rsidR="0091067E" w:rsidRPr="00304FE6" w:rsidRDefault="00477710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 w:rsidRPr="00304FE6">
        <w:rPr>
          <w:rFonts w:ascii="Times New Roman" w:hAnsi="Times New Roman" w:cs="Times New Roman"/>
          <w:sz w:val="28"/>
          <w:szCs w:val="28"/>
        </w:rPr>
        <w:t>4. Контроль за выполнением настоящего решения возложить на комиссию Совета муниципального образования Новокубанский район по нормотворчеству, ра</w:t>
      </w:r>
      <w:r w:rsidRPr="00304FE6">
        <w:rPr>
          <w:rFonts w:ascii="Times New Roman" w:hAnsi="Times New Roman" w:cs="Times New Roman"/>
          <w:sz w:val="28"/>
          <w:szCs w:val="28"/>
        </w:rPr>
        <w:t>звитию местного самоуправления, вопросам АПК и контролю (Корнилов).</w:t>
      </w:r>
      <w:bookmarkEnd w:id="2"/>
    </w:p>
    <w:p w:rsidR="0091067E" w:rsidRPr="00304FE6" w:rsidRDefault="00477710">
      <w:pPr>
        <w:tabs>
          <w:tab w:val="left" w:pos="85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 xml:space="preserve"> 5. 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</w:t>
      </w:r>
      <w:r w:rsidRPr="00304FE6">
        <w:rPr>
          <w:rFonts w:ascii="Times New Roman" w:hAnsi="Times New Roman" w:cs="Times New Roman"/>
          <w:sz w:val="28"/>
          <w:szCs w:val="28"/>
        </w:rPr>
        <w:t>и Совета муниципального образования Новокубанский район.</w:t>
      </w:r>
    </w:p>
    <w:p w:rsidR="0091067E" w:rsidRPr="00304FE6" w:rsidRDefault="009106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1067E" w:rsidRPr="00304FE6" w:rsidRDefault="0091067E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854" w:type="dxa"/>
        <w:tblInd w:w="-109" w:type="dxa"/>
        <w:tblLayout w:type="fixed"/>
        <w:tblLook w:val="01E0" w:firstRow="1" w:lastRow="1" w:firstColumn="1" w:lastColumn="1" w:noHBand="0" w:noVBand="0"/>
      </w:tblPr>
      <w:tblGrid>
        <w:gridCol w:w="4786"/>
        <w:gridCol w:w="5068"/>
      </w:tblGrid>
      <w:tr w:rsidR="0091067E" w:rsidRPr="00304FE6">
        <w:tc>
          <w:tcPr>
            <w:tcW w:w="4786" w:type="dxa"/>
            <w:shd w:val="clear" w:color="auto" w:fill="auto"/>
          </w:tcPr>
          <w:p w:rsidR="0091067E" w:rsidRPr="00304FE6" w:rsidRDefault="00477710">
            <w:pPr>
              <w:pStyle w:val="af0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91067E" w:rsidRPr="00304FE6" w:rsidRDefault="00477710">
            <w:pPr>
              <w:pStyle w:val="af0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hAnsi="Times New Roman" w:cs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5067" w:type="dxa"/>
            <w:shd w:val="clear" w:color="auto" w:fill="auto"/>
          </w:tcPr>
          <w:p w:rsidR="0091067E" w:rsidRPr="00304FE6" w:rsidRDefault="00477710">
            <w:pPr>
              <w:tabs>
                <w:tab w:val="left" w:pos="-142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 муниципального образования Новокубанский район</w:t>
            </w:r>
          </w:p>
          <w:p w:rsidR="0091067E" w:rsidRPr="00304FE6" w:rsidRDefault="0091067E">
            <w:pPr>
              <w:pStyle w:val="af0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67E" w:rsidRPr="00304FE6">
        <w:tc>
          <w:tcPr>
            <w:tcW w:w="4786" w:type="dxa"/>
            <w:shd w:val="clear" w:color="auto" w:fill="auto"/>
          </w:tcPr>
          <w:p w:rsidR="0091067E" w:rsidRPr="00304FE6" w:rsidRDefault="00477710">
            <w:pPr>
              <w:pStyle w:val="af0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А.В.Гомодин</w:t>
            </w:r>
          </w:p>
        </w:tc>
        <w:tc>
          <w:tcPr>
            <w:tcW w:w="5067" w:type="dxa"/>
            <w:shd w:val="clear" w:color="auto" w:fill="auto"/>
          </w:tcPr>
          <w:p w:rsidR="0091067E" w:rsidRPr="00304FE6" w:rsidRDefault="00477710">
            <w:pPr>
              <w:tabs>
                <w:tab w:val="left" w:pos="-142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Е.Н.Шутов</w:t>
            </w:r>
          </w:p>
        </w:tc>
      </w:tr>
    </w:tbl>
    <w:p w:rsidR="0091067E" w:rsidRPr="00304FE6" w:rsidRDefault="0091067E">
      <w:pPr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91067E" w:rsidRPr="00304FE6" w:rsidRDefault="0091067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sub_5"/>
      <w:bookmarkEnd w:id="3"/>
    </w:p>
    <w:p w:rsidR="00304FE6" w:rsidRPr="00304FE6" w:rsidRDefault="00477710" w:rsidP="00304FE6">
      <w:pPr>
        <w:ind w:left="4962" w:firstLine="0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br w:type="page"/>
      </w:r>
      <w:r w:rsidR="00304FE6" w:rsidRPr="00304FE6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304FE6" w:rsidRPr="00304FE6" w:rsidRDefault="00304FE6" w:rsidP="00304FE6">
      <w:pPr>
        <w:ind w:left="4962" w:firstLine="0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304FE6" w:rsidRPr="00304FE6" w:rsidRDefault="00304FE6" w:rsidP="00304FE6">
      <w:pPr>
        <w:ind w:left="4962" w:firstLine="0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304FE6" w:rsidRPr="00304FE6" w:rsidRDefault="00304FE6" w:rsidP="00304FE6">
      <w:pPr>
        <w:ind w:left="5102" w:firstLine="0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304FE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22.02.2024</w:t>
      </w:r>
      <w:r w:rsidRPr="00304FE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447</w:t>
      </w:r>
    </w:p>
    <w:p w:rsidR="00304FE6" w:rsidRPr="00304FE6" w:rsidRDefault="00304FE6" w:rsidP="00304FE6">
      <w:pPr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ind w:left="4962" w:firstLine="0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4FE6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304FE6" w:rsidRPr="00304FE6" w:rsidRDefault="00304FE6" w:rsidP="00304FE6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4FE6">
        <w:rPr>
          <w:rFonts w:ascii="Times New Roman" w:hAnsi="Times New Roman" w:cs="Times New Roman"/>
          <w:b/>
          <w:bCs/>
          <w:sz w:val="28"/>
          <w:szCs w:val="28"/>
        </w:rPr>
        <w:t xml:space="preserve">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</w:t>
      </w:r>
    </w:p>
    <w:p w:rsidR="00304FE6" w:rsidRPr="00304FE6" w:rsidRDefault="00304FE6" w:rsidP="00304FE6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4FE6">
        <w:rPr>
          <w:rFonts w:ascii="Times New Roman" w:hAnsi="Times New Roman" w:cs="Times New Roman"/>
          <w:b/>
          <w:bCs/>
          <w:sz w:val="28"/>
          <w:szCs w:val="28"/>
        </w:rPr>
        <w:t>и урегулированию конфликта интересов</w:t>
      </w:r>
    </w:p>
    <w:p w:rsidR="00304FE6" w:rsidRPr="00304FE6" w:rsidRDefault="00304FE6" w:rsidP="00304FE6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3053"/>
        <w:gridCol w:w="347"/>
        <w:gridCol w:w="6185"/>
      </w:tblGrid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Притула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Валерий Павлович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jc w:val="lef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комиссии Совета муниципального образования Новокубанский район по планам, программам развития, занятости населения и социальной политике муниципального образования Новокубанский район, председатель комиссии;</w:t>
            </w:r>
          </w:p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Шутов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Николаевич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jc w:val="lef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район, заместитель председателя комиссии;</w:t>
            </w:r>
          </w:p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Сиротина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Юлия Геннадьевна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jc w:val="lef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Совета муниципального образования Новокубанский район, секретарь комиссии;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5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Дегтярев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Николай Анатольевич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  Совета муниципального образования Новокубанский район по мандатным вопросам, контролю за соблюдением Регламента Совета, предпринимательству и инвестициям;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Дудник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Витальевна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руководителя, начальник отдела трудоустройства, спецпрограмм и профобучения ГКУ КК ЦЗН Новокубанского района (по согласованию);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Корнилов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 Васильевич</w:t>
            </w:r>
          </w:p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комиссии Совета муниципального образования Новокубанский район по нормотворчеству, развитию местного самоуправления, вопросам АПК и контролю</w:t>
            </w: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Кравцова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муниципальной службы и кадров администрации муниципального образования Новокубанский район (по </w:t>
            </w: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согласованию);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Лидовская 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hAnsi="Times New Roman" w:cs="Times New Roman"/>
                <w:sz w:val="28"/>
                <w:szCs w:val="28"/>
              </w:rPr>
              <w:t xml:space="preserve">Наталья Сергеевна 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hAnsi="Times New Roman" w:cs="Times New Roman"/>
                <w:sz w:val="28"/>
                <w:szCs w:val="28"/>
              </w:rPr>
              <w:t>председатель Новокубанской территориальной организации профсоюза работников государственных учреждений и общественного обслуживания РФ (по согласованию);</w:t>
            </w: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Переяслова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Любовь Ивановна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Новокубанской районной территориальной организации профсоюза работников народного образования и науки РФ (по согласованию);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Петрова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Лариса Викторовна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Совета муниципального образования Новокубанский район;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Софиенко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юридического отдела администрации муниципального образования Новокубанский район (по согласованию);</w:t>
            </w:r>
          </w:p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FE6" w:rsidRPr="00304FE6" w:rsidTr="00F126A7">
        <w:tc>
          <w:tcPr>
            <w:tcW w:w="3053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Сусский</w:t>
            </w:r>
          </w:p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Владимирович</w:t>
            </w:r>
          </w:p>
        </w:tc>
        <w:tc>
          <w:tcPr>
            <w:tcW w:w="347" w:type="dxa"/>
          </w:tcPr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5" w:type="dxa"/>
          </w:tcPr>
          <w:p w:rsidR="00304FE6" w:rsidRPr="00304FE6" w:rsidRDefault="00304FE6" w:rsidP="00F126A7">
            <w:pPr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F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  Совета муниципального образования Новокубанский район по финансам, бюджету, налогам, вопросам муниципального имущества и контролю.</w:t>
            </w:r>
          </w:p>
          <w:p w:rsidR="00304FE6" w:rsidRPr="00304FE6" w:rsidRDefault="00304FE6" w:rsidP="00F126A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4FE6" w:rsidRPr="00304FE6" w:rsidRDefault="00304FE6" w:rsidP="00304FE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304FE6" w:rsidRPr="00304FE6" w:rsidRDefault="00304FE6" w:rsidP="00304FE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304FE6">
        <w:rPr>
          <w:rFonts w:ascii="Times New Roman" w:hAnsi="Times New Roman" w:cs="Times New Roman"/>
          <w:sz w:val="28"/>
          <w:szCs w:val="28"/>
        </w:rPr>
        <w:tab/>
      </w:r>
      <w:r w:rsidRPr="00304FE6">
        <w:rPr>
          <w:rFonts w:ascii="Times New Roman" w:hAnsi="Times New Roman" w:cs="Times New Roman"/>
          <w:sz w:val="28"/>
          <w:szCs w:val="28"/>
        </w:rPr>
        <w:tab/>
      </w:r>
      <w:r w:rsidRPr="00304FE6">
        <w:rPr>
          <w:rFonts w:ascii="Times New Roman" w:hAnsi="Times New Roman" w:cs="Times New Roman"/>
          <w:sz w:val="28"/>
          <w:szCs w:val="28"/>
        </w:rPr>
        <w:tab/>
      </w:r>
      <w:r w:rsidRPr="00304FE6">
        <w:rPr>
          <w:rFonts w:ascii="Times New Roman" w:hAnsi="Times New Roman" w:cs="Times New Roman"/>
          <w:sz w:val="28"/>
          <w:szCs w:val="28"/>
        </w:rPr>
        <w:tab/>
      </w:r>
      <w:r w:rsidRPr="00304FE6">
        <w:rPr>
          <w:rFonts w:ascii="Times New Roman" w:hAnsi="Times New Roman" w:cs="Times New Roman"/>
          <w:sz w:val="28"/>
          <w:szCs w:val="28"/>
        </w:rPr>
        <w:tab/>
      </w:r>
      <w:r w:rsidRPr="00304FE6">
        <w:rPr>
          <w:rFonts w:ascii="Times New Roman" w:hAnsi="Times New Roman" w:cs="Times New Roman"/>
          <w:sz w:val="28"/>
          <w:szCs w:val="28"/>
        </w:rPr>
        <w:tab/>
        <w:t xml:space="preserve">       Е.Н.Шутов</w:t>
      </w:r>
    </w:p>
    <w:p w:rsidR="00304FE6" w:rsidRPr="00304FE6" w:rsidRDefault="00304FE6" w:rsidP="00304FE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>
      <w:pPr>
        <w:ind w:firstLine="0"/>
        <w:rPr>
          <w:rFonts w:ascii="Times New Roman" w:hAnsi="Times New Roman" w:cs="Times New Roman"/>
          <w:sz w:val="28"/>
          <w:szCs w:val="28"/>
        </w:rPr>
        <w:sectPr w:rsidR="00304FE6" w:rsidRPr="00304FE6">
          <w:headerReference w:type="default" r:id="rId6"/>
          <w:pgSz w:w="11906" w:h="16838"/>
          <w:pgMar w:top="993" w:right="567" w:bottom="993" w:left="1701" w:header="709" w:footer="0" w:gutter="0"/>
          <w:cols w:space="720"/>
          <w:formProt w:val="0"/>
          <w:docGrid w:linePitch="360"/>
        </w:sectPr>
      </w:pPr>
    </w:p>
    <w:p w:rsidR="00304FE6" w:rsidRPr="00304FE6" w:rsidRDefault="00304FE6" w:rsidP="00304FE6">
      <w:pPr>
        <w:ind w:left="5102" w:firstLine="0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304FE6" w:rsidRPr="00304FE6" w:rsidRDefault="00304FE6" w:rsidP="00304FE6">
      <w:pPr>
        <w:ind w:left="5102" w:firstLine="0"/>
        <w:jc w:val="left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решению Совета муниципального</w:t>
      </w:r>
    </w:p>
    <w:p w:rsidR="00304FE6" w:rsidRPr="00304FE6" w:rsidRDefault="00304FE6" w:rsidP="00304FE6">
      <w:pPr>
        <w:ind w:left="5102" w:firstLine="0"/>
        <w:jc w:val="left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304FE6" w:rsidRPr="00304FE6" w:rsidRDefault="00304FE6" w:rsidP="00304FE6">
      <w:pPr>
        <w:ind w:left="5102" w:firstLine="0"/>
        <w:jc w:val="left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22.02.2024</w:t>
      </w:r>
      <w:r w:rsidRPr="00304FE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447</w:t>
      </w:r>
      <w:bookmarkStart w:id="4" w:name="_GoBack"/>
      <w:bookmarkEnd w:id="4"/>
    </w:p>
    <w:p w:rsidR="00304FE6" w:rsidRPr="00304FE6" w:rsidRDefault="00304FE6" w:rsidP="00304FE6">
      <w:pPr>
        <w:ind w:left="5529" w:firstLine="0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pStyle w:val="1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304FE6" w:rsidRPr="00304FE6" w:rsidRDefault="00304FE6" w:rsidP="00304FE6">
      <w:pPr>
        <w:pStyle w:val="1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04FE6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</w:p>
    <w:p w:rsidR="00304FE6" w:rsidRPr="00304FE6" w:rsidRDefault="00304FE6" w:rsidP="00304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FE6">
        <w:rPr>
          <w:rFonts w:ascii="Times New Roman" w:hAnsi="Times New Roman" w:cs="Times New Roman"/>
          <w:b/>
          <w:sz w:val="28"/>
          <w:szCs w:val="28"/>
        </w:rPr>
        <w:t>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</w:t>
      </w:r>
    </w:p>
    <w:p w:rsidR="00304FE6" w:rsidRPr="00304FE6" w:rsidRDefault="00304FE6" w:rsidP="00304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1. </w:t>
      </w:r>
      <w:r w:rsidRPr="00304FE6">
        <w:rPr>
          <w:rFonts w:ascii="Times New Roman" w:hAnsi="Times New Roman" w:cs="Times New Roman"/>
          <w:color w:val="000000"/>
          <w:sz w:val="28"/>
          <w:szCs w:val="28"/>
        </w:rPr>
        <w:t>Настоящим Положением определяется порядок формирования и деятельности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 (далее - Положение), образуемой в соответствии с Федеральным законом от 25 декабря 2008 года № 273-ФЗ «О противодействии коррупции».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2. 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законами и иными нормативными правовыми актами Краснодарского края, правовыми актами муниципального образования Новокубанский район, настоящим Положением.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3. Основной задачей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интересов, (далее-Комиссия) является содействие органам местного самоуправления муниципального образования Новокубанский район: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а) в обеспечении соблюдения лицами, замещающими муниципальные должности в органах местного самоуправления муниципального образования Новокубанский район,(далее - лица, замещающие муниципальные должности) ограничений и запретов, требований о предотвращении или урегулировании конфликта интересов, а также в обеспечении ими обязанностей, установленных Федеральным законом от 25 декабря 2008 года № 273-ФЗ «О противодействии коррупции», другими федеральными законами;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б) в осуществлении мер по предупреждению коррупции.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4. Комиссия рассматривает вопросы, связанные с соблюдением требований к служебному поведению лиц, замещающих муниципальные должности, и (или) требований об урегулировании конфликта интересов.</w:t>
      </w:r>
    </w:p>
    <w:p w:rsidR="00304FE6" w:rsidRPr="00304FE6" w:rsidRDefault="00304FE6" w:rsidP="00304FE6">
      <w:pPr>
        <w:pStyle w:val="ConsPlusNormal"/>
        <w:ind w:firstLine="850"/>
        <w:jc w:val="both"/>
        <w:rPr>
          <w:rFonts w:ascii="Times New Roman" w:hAnsi="Times New Roman" w:cs="Times New Roman"/>
          <w:sz w:val="28"/>
          <w:szCs w:val="28"/>
        </w:rPr>
        <w:sectPr w:rsidR="00304FE6" w:rsidRPr="00304FE6"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 w:rsidRPr="00304FE6">
        <w:rPr>
          <w:rFonts w:ascii="Times New Roman" w:hAnsi="Times New Roman" w:cs="Times New Roman"/>
          <w:sz w:val="28"/>
          <w:szCs w:val="28"/>
        </w:rPr>
        <w:t>5. Комиссия образуется решением Совета муниципального образования Новокубанский район.</w:t>
      </w:r>
    </w:p>
    <w:p w:rsidR="00304FE6" w:rsidRPr="00304FE6" w:rsidRDefault="00304FE6" w:rsidP="00304FE6">
      <w:pPr>
        <w:pStyle w:val="ConsPlusNormal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lastRenderedPageBreak/>
        <w:t>6. В состав Комиссии входят: председатель комиссии, заместитель председателя комиссии из числа членов комиссии, секретарь и члены комиссии. В отсутствие председателя комиссии его обязанности исполняет заместитель председателя комиссии. Все члены комиссии при принятии решений обладают равными правами.</w:t>
      </w:r>
    </w:p>
    <w:p w:rsidR="00304FE6" w:rsidRPr="00304FE6" w:rsidRDefault="00304FE6" w:rsidP="00304FE6">
      <w:pPr>
        <w:pStyle w:val="ConsPlusNormal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7. Состав Комиссии формируется таким образом, чтобы исключить возможность конфликта интересов, который мог бы повлиять на принимаемые комиссией решения.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8. Заседание Комиссии считается правомочным, если на нем присутствует не менее двух третей об общего числа членов комиссии. Проведение заседаний с участием только членов комиссии, являющихся лицами, замещающими муниципальную должность, недопустимо.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объявить об этом. В таком случае соответствующий член комиссии не принимает участие в рассмотрении указанного вопроса.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10. Основаниями для проведения заседания комиссии является: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а) несоблюдение лицом, замещающим муниципальную должность, требований к служебному поведению и (или) требований об урегулировании конфликта интересов либо осуществление мер по предупреждению коррупции;</w:t>
      </w:r>
    </w:p>
    <w:p w:rsidR="00304FE6" w:rsidRPr="00304FE6" w:rsidRDefault="00304FE6" w:rsidP="00304FE6">
      <w:pPr>
        <w:ind w:firstLine="850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 xml:space="preserve">б) </w:t>
      </w:r>
      <w:r w:rsidRPr="00304FE6">
        <w:rPr>
          <w:rStyle w:val="af1"/>
          <w:rFonts w:ascii="Times New Roman" w:hAnsi="Times New Roman" w:cs="Times New Roman"/>
          <w:sz w:val="28"/>
          <w:szCs w:val="28"/>
        </w:rPr>
        <w:t xml:space="preserve">уведомление лица, замещающего муниципальную должность, о возникновении не 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</w:t>
      </w:r>
      <w:r w:rsidRPr="00304FE6">
        <w:rPr>
          <w:rStyle w:val="af1"/>
          <w:rFonts w:ascii="Times New Roman" w:eastAsia="Times New Roman" w:hAnsi="Times New Roman" w:cs="Times New Roman"/>
          <w:sz w:val="28"/>
          <w:szCs w:val="28"/>
          <w:lang w:eastAsia="zh-CN"/>
        </w:rPr>
        <w:t>Федеральным законом</w:t>
      </w:r>
      <w:r w:rsidRPr="00304FE6">
        <w:rPr>
          <w:rStyle w:val="af1"/>
          <w:rFonts w:ascii="Times New Roman" w:hAnsi="Times New Roman" w:cs="Times New Roman"/>
          <w:sz w:val="28"/>
          <w:szCs w:val="28"/>
        </w:rPr>
        <w:t xml:space="preserve"> от 25 декабря 2008 года № 273-ФЗ «О противодействии коррупции» и другими федеральными законами в целях противодействия коррупции.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11. Комиссия не рассматривает по существу сообщения о преступлениях и административных, а также анонимные обращения, не проводит проверки по фактам нарушения служебной дисциплины.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12. Заседания Комиссии проводится в присутствии лица, замещающего муниципальную должность, в отношении которого рассматривается вопрос.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 xml:space="preserve">При наличии письменной просьбы лица, замещающего муниципальную должность или гражданина, замещавшего муниципальную должность в муниципальном образовании Новокубанский район, о рассмотрении указанного вопроса без его участия заседание Комиссии проводятся в его отсутствие. В случае неявки на заседание Комиссии лица, замещающего муниципальную должность (его представителя) и при отсутствии письменной просьбы лица, замещающего муниципальную должность о рассмотрении данного вопроса без его участия рассмотрение вопроса откладывается. В случае повторной неявки без уважительной причины Комиссия может принять решение о рассмотрении данного вопроса в отсутствии лица, замещающего муниципальную должность. </w:t>
      </w:r>
      <w:r w:rsidRPr="00304FE6">
        <w:rPr>
          <w:rFonts w:ascii="Times New Roman" w:hAnsi="Times New Roman" w:cs="Times New Roman"/>
          <w:sz w:val="28"/>
          <w:szCs w:val="28"/>
        </w:rPr>
        <w:lastRenderedPageBreak/>
        <w:t>В случае не явки на заседание Комиссии гражданина, замещавшего муниципальную (его представителя), при условии, что указанный гражданин сменил местно жительства или были предприняты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13. На заседании Комиссии заслушивается пояснение лица, замещающего муниципальную должность или гражданина, замещавшего муниципальную должность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14. По итогам рассмотрения вопроса о несоблюдении лицом, замещающим муниципальную должность, требований к служебному поведению и (или) требований об урегулировании конфликта интересов, Комиссия принимает одно из следующих решений: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а) установить, что лицо, замещающее муниципальную должность, соблюдало требования к служебному поведению и (или) требований об урегулировании конфликта интересов;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б) установить , что лицо, замещающее муниципальную должность, не соблюдало требования к служебному поведению и (или) требования об урегулировании конфликта интересов. В этом случае Комиссия рекомендует Совету муниципального образования Новокубанский район указать лицу, замещающему муниципальную должность, на недопустимость нарушения требований к служебному поведению и (или) требований об урегулировании конфликта интересов.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15. По итогам рассмотрения уведомления от лица, замещающего муниципальную должность, о возникновении не 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законодательством в целях противодействия коррупции Комиссия принимает одно из следующих решений:</w:t>
      </w:r>
    </w:p>
    <w:p w:rsidR="00304FE6" w:rsidRPr="00304FE6" w:rsidRDefault="00304FE6" w:rsidP="00304FE6">
      <w:pPr>
        <w:rPr>
          <w:rFonts w:ascii="Times New Roman" w:hAnsi="Times New Roman" w:cs="Times New Roman"/>
          <w:sz w:val="28"/>
          <w:szCs w:val="28"/>
        </w:rPr>
      </w:pPr>
      <w:r w:rsidRPr="00304FE6">
        <w:rPr>
          <w:rStyle w:val="af1"/>
          <w:rFonts w:ascii="Times New Roman" w:hAnsi="Times New Roman" w:cs="Times New Roman"/>
          <w:sz w:val="28"/>
          <w:szCs w:val="28"/>
        </w:rPr>
        <w:t xml:space="preserve">1) установить наличие причинно-следственной связи между возникновением обстоятельств, препятствующих соблюдению лицом, замещающим муниципальную должность ограничений и запретов, требований о предотвращении или об урегулировании конфликта интересов и исполнению обязанностей, установленных </w:t>
      </w:r>
      <w:r w:rsidRPr="00304FE6">
        <w:rPr>
          <w:rStyle w:val="a3"/>
          <w:rFonts w:ascii="Times New Roman" w:hAnsi="Times New Roman"/>
          <w:color w:val="000000"/>
          <w:sz w:val="28"/>
          <w:szCs w:val="28"/>
        </w:rPr>
        <w:t>Федеральным законом</w:t>
      </w:r>
      <w:r w:rsidRPr="00304FE6">
        <w:rPr>
          <w:rStyle w:val="af1"/>
          <w:rFonts w:ascii="Times New Roman" w:hAnsi="Times New Roman" w:cs="Times New Roman"/>
          <w:sz w:val="28"/>
          <w:szCs w:val="28"/>
        </w:rPr>
        <w:t xml:space="preserve"> от 25 декабря 2008 года № 273-ФЗ «О противодействии коррупции» и другими федеральными законами в целях противодействия коррупции, и невозможностью соблюдения таких ограничений, запретов и требований, а также исполнения таких обязанностей;</w:t>
      </w:r>
      <w:bookmarkStart w:id="5" w:name="sub_3011"/>
      <w:bookmarkEnd w:id="5"/>
    </w:p>
    <w:p w:rsidR="00304FE6" w:rsidRPr="00304FE6" w:rsidRDefault="00304FE6" w:rsidP="00304FE6">
      <w:pPr>
        <w:rPr>
          <w:rFonts w:ascii="Times New Roman" w:hAnsi="Times New Roman" w:cs="Times New Roman"/>
          <w:sz w:val="28"/>
          <w:szCs w:val="28"/>
        </w:rPr>
      </w:pPr>
      <w:r w:rsidRPr="00304FE6">
        <w:rPr>
          <w:rStyle w:val="af1"/>
          <w:rFonts w:ascii="Times New Roman" w:hAnsi="Times New Roman" w:cs="Times New Roman"/>
          <w:sz w:val="28"/>
          <w:szCs w:val="28"/>
        </w:rPr>
        <w:t xml:space="preserve">2) установить отсутствие причинно-следственной связи между возникновением обстоятельств, препятствующих соблюдению лицом, замещающим муниципальную должность ограничений и запретов, требований о предотвращении или об урегулировании конфликта интересов и исполнению обязанностей, установленных </w:t>
      </w:r>
      <w:r w:rsidRPr="00304FE6">
        <w:rPr>
          <w:rStyle w:val="a3"/>
          <w:rFonts w:ascii="Times New Roman" w:hAnsi="Times New Roman"/>
          <w:color w:val="000000"/>
          <w:sz w:val="28"/>
          <w:szCs w:val="28"/>
        </w:rPr>
        <w:t>Федеральным законом</w:t>
      </w:r>
      <w:r w:rsidRPr="00304FE6">
        <w:rPr>
          <w:rStyle w:val="af1"/>
          <w:rFonts w:ascii="Times New Roman" w:hAnsi="Times New Roman" w:cs="Times New Roman"/>
          <w:sz w:val="28"/>
          <w:szCs w:val="28"/>
        </w:rPr>
        <w:t xml:space="preserve"> от 25 декабря 2008 года </w:t>
      </w:r>
      <w:r w:rsidRPr="00304FE6">
        <w:rPr>
          <w:rStyle w:val="af1"/>
          <w:rFonts w:ascii="Times New Roman" w:hAnsi="Times New Roman" w:cs="Times New Roman"/>
          <w:sz w:val="28"/>
          <w:szCs w:val="28"/>
        </w:rPr>
        <w:lastRenderedPageBreak/>
        <w:t>№ 273-ФЗ «О противодействии коррупции» и другими федеральными законами в целях противодействия коррупции, и невозможностью соблюдения таких ограничений, запретов и требований, а также исполнения таких обязанностей.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16. Для исполнения решений Комиссии могут быть подготовлены проекты правовых актов Совета муниципального образования Новокубанский район, которые в установленном порядке представляются на рассмотрение Совета муниципального образования Новокубанский район.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17. Решения Комиссии оформляются протоколами, которые подписывают члены комиссии, принимавшие участие в ее заседании.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18. В протоколе заседания Комиссии указываются: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рассматривается вопрос;</w:t>
      </w:r>
    </w:p>
    <w:p w:rsidR="00304FE6" w:rsidRPr="00304FE6" w:rsidRDefault="00304FE6" w:rsidP="00304FE6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в) предъявляемые к лицу, замещающему муниципальную должность, претензии, материалы, на которых они основываются;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p_102"/>
      <w:bookmarkEnd w:id="6"/>
      <w:r w:rsidRPr="00304FE6">
        <w:rPr>
          <w:rFonts w:ascii="Times New Roman" w:hAnsi="Times New Roman" w:cs="Times New Roman"/>
          <w:color w:val="000000"/>
          <w:sz w:val="28"/>
          <w:szCs w:val="28"/>
        </w:rPr>
        <w:t>г) содержание пояснений лица, замещающего муниципальную должность, и других лиц по существу предъявляемых претензий;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p_104"/>
      <w:bookmarkEnd w:id="7"/>
      <w:r w:rsidRPr="00304FE6">
        <w:rPr>
          <w:rFonts w:ascii="Times New Roman" w:hAnsi="Times New Roman" w:cs="Times New Roman"/>
          <w:color w:val="000000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Совет муниципального образования Новокубанский район;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ж) другие сведения;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з) результаты голосования;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и) решение и обоснование его принятия.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FF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19.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должно быть ознакомлено лицо, замещающее муниципальную должность, в отношении которого рассматривался вопрос.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20. Копии протокола заседания Комиссии в 3-дневный срок со дня заседания направляются председателю Совета муниципального образования  Новокубанский район, полностью или в виде выписок из него - лицу, замещающему муниципальную должность, а также по решению Комиссии - иным заинтересованным лицам.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 xml:space="preserve">21. Председатель Совета муниципального образования Новокубанский район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лицу, замещающему муниципальную должность, мер ответственности, предусмотренных нормативными правовыми актами Российской Федерации, а также по иным вопросам организации </w:t>
      </w:r>
      <w:r w:rsidRPr="00304FE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противодействия коррупции. О рассмотрении рекомендаций Комиссии и принятом решении председатель Совета муниципального образования Новокубанский район в письменной форме уведомляет Комиссию в месячный срок со дня поступления к нему протокола заседания Комиссии. Решение оглашается на ближайшем заседании Комиссии и принимается к сведению без обсуждения.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22272F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22. Копия протокола заседания Комиссии или выписка из него приобщается к личному делу лица, замещающего муниципальную должность, в отношении которого рассматривался  вопрос на заседании Комиссии.</w:t>
      </w:r>
    </w:p>
    <w:p w:rsidR="00304FE6" w:rsidRPr="00304FE6" w:rsidRDefault="00304FE6" w:rsidP="00304FE6">
      <w:pPr>
        <w:pStyle w:val="aa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23. Выписка из решения Комиссии, заверенная подписью секретаря комиссии и печатью Совета муниципального образования Новокубанский  район, вручается лицу, замещающему муниципальную должность.</w:t>
      </w:r>
    </w:p>
    <w:p w:rsidR="00304FE6" w:rsidRPr="00304FE6" w:rsidRDefault="00304FE6" w:rsidP="00304FE6">
      <w:pPr>
        <w:pStyle w:val="aa"/>
        <w:spacing w:after="83" w:line="240" w:lineRule="auto"/>
        <w:ind w:firstLine="851"/>
        <w:rPr>
          <w:rFonts w:ascii="Times New Roman" w:hAnsi="Times New Roman" w:cs="Times New Roman"/>
          <w:color w:val="22272F"/>
          <w:sz w:val="28"/>
          <w:szCs w:val="28"/>
        </w:rPr>
      </w:pPr>
      <w:r w:rsidRPr="00304FE6">
        <w:rPr>
          <w:rFonts w:ascii="Times New Roman" w:hAnsi="Times New Roman" w:cs="Times New Roman"/>
          <w:color w:val="000000"/>
          <w:sz w:val="28"/>
          <w:szCs w:val="28"/>
        </w:rPr>
        <w:t>24.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304FE6" w:rsidRPr="00304FE6" w:rsidRDefault="00304FE6" w:rsidP="00304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4FE6" w:rsidRPr="00304FE6" w:rsidRDefault="00304FE6" w:rsidP="00304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304FE6" w:rsidRPr="00304FE6" w:rsidRDefault="00304FE6" w:rsidP="00304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4FE6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        Е.Н.Шутов</w:t>
      </w:r>
    </w:p>
    <w:p w:rsidR="00304FE6" w:rsidRPr="00304FE6" w:rsidRDefault="00304FE6" w:rsidP="00304FE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1067E" w:rsidRPr="00304FE6" w:rsidRDefault="0091067E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91067E" w:rsidRPr="00304FE6">
      <w:headerReference w:type="default" r:id="rId7"/>
      <w:pgSz w:w="11906" w:h="16838"/>
      <w:pgMar w:top="1377" w:right="567" w:bottom="1134" w:left="1701" w:header="93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710" w:rsidRDefault="00477710">
      <w:r>
        <w:separator/>
      </w:r>
    </w:p>
  </w:endnote>
  <w:endnote w:type="continuationSeparator" w:id="0">
    <w:p w:rsidR="00477710" w:rsidRDefault="0047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nos">
    <w:altName w:val="Calibri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710" w:rsidRDefault="00477710">
      <w:r>
        <w:separator/>
      </w:r>
    </w:p>
  </w:footnote>
  <w:footnote w:type="continuationSeparator" w:id="0">
    <w:p w:rsidR="00477710" w:rsidRDefault="00477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572439"/>
      <w:docPartObj>
        <w:docPartGallery w:val="Page Numbers (Top of Page)"/>
        <w:docPartUnique/>
      </w:docPartObj>
    </w:sdtPr>
    <w:sdtEndPr/>
    <w:sdtContent>
      <w:p w:rsidR="0091067E" w:rsidRDefault="00477710">
        <w:pPr>
          <w:pStyle w:val="13"/>
          <w:ind w:firstLine="0"/>
          <w:jc w:val="center"/>
          <w:rPr>
            <w:rFonts w:ascii="Times New Roman" w:hAnsi="Times New Roman" w:cs="Times New Roman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86A" w:rsidRDefault="00477710">
    <w:pPr>
      <w:pStyle w:val="a6"/>
      <w:jc w:val="center"/>
      <w:rPr>
        <w:rFonts w:ascii="Tinos" w:hAnsi="Tinos"/>
        <w:sz w:val="22"/>
        <w:szCs w:val="22"/>
      </w:rPr>
    </w:pPr>
    <w:r>
      <w:rPr>
        <w:rFonts w:ascii="Tinos" w:hAnsi="Tinos"/>
        <w:sz w:val="22"/>
        <w:szCs w:val="22"/>
      </w:rPr>
      <w:fldChar w:fldCharType="begin"/>
    </w:r>
    <w:r>
      <w:rPr>
        <w:rFonts w:ascii="Tinos" w:hAnsi="Tinos"/>
        <w:sz w:val="22"/>
        <w:szCs w:val="22"/>
      </w:rPr>
      <w:instrText>PAGE</w:instrText>
    </w:r>
    <w:r>
      <w:rPr>
        <w:rFonts w:ascii="Tinos" w:hAnsi="Tinos"/>
        <w:sz w:val="22"/>
        <w:szCs w:val="22"/>
      </w:rPr>
      <w:fldChar w:fldCharType="separate"/>
    </w:r>
    <w:r>
      <w:rPr>
        <w:rFonts w:ascii="Tinos" w:hAnsi="Tinos"/>
        <w:sz w:val="22"/>
        <w:szCs w:val="22"/>
      </w:rPr>
      <w:t>5</w:t>
    </w:r>
    <w:r>
      <w:rPr>
        <w:rFonts w:ascii="Tinos" w:hAnsi="Tinos"/>
        <w:sz w:val="22"/>
        <w:szCs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67E"/>
    <w:rsid w:val="00304FE6"/>
    <w:rsid w:val="00477710"/>
    <w:rsid w:val="0091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83A3"/>
  <w15:docId w15:val="{34B1295D-A231-404C-B2DD-FE3B5E1B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BA7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"/>
    <w:uiPriority w:val="99"/>
    <w:qFormat/>
    <w:rsid w:val="00105BA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customStyle="1" w:styleId="31">
    <w:name w:val="Заголовок 31"/>
    <w:basedOn w:val="a"/>
    <w:next w:val="a"/>
    <w:link w:val="31"/>
    <w:uiPriority w:val="9"/>
    <w:semiHidden/>
    <w:unhideWhenUsed/>
    <w:qFormat/>
    <w:rsid w:val="003E1EC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1">
    <w:name w:val="Заголовок 1 Знак"/>
    <w:basedOn w:val="a0"/>
    <w:uiPriority w:val="99"/>
    <w:qFormat/>
    <w:rsid w:val="00105BA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qFormat/>
    <w:rsid w:val="00105BA7"/>
    <w:rPr>
      <w:rFonts w:cs="Times New Roman"/>
      <w:b w:val="0"/>
      <w:color w:val="106BBE"/>
    </w:rPr>
  </w:style>
  <w:style w:type="character" w:customStyle="1" w:styleId="a4">
    <w:name w:val="Цветовое выделение"/>
    <w:uiPriority w:val="99"/>
    <w:qFormat/>
    <w:rsid w:val="00105BA7"/>
    <w:rPr>
      <w:b/>
      <w:color w:val="26282F"/>
    </w:rPr>
  </w:style>
  <w:style w:type="character" w:customStyle="1" w:styleId="3">
    <w:name w:val="Заголовок 3 Знак"/>
    <w:basedOn w:val="a0"/>
    <w:uiPriority w:val="9"/>
    <w:semiHidden/>
    <w:qFormat/>
    <w:rsid w:val="003E1EC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3E1EC7"/>
    <w:rPr>
      <w:color w:val="0000FF"/>
      <w:u w:val="single"/>
    </w:rPr>
  </w:style>
  <w:style w:type="character" w:customStyle="1" w:styleId="a5">
    <w:name w:val="Верхний колонтитул Знак"/>
    <w:basedOn w:val="a0"/>
    <w:link w:val="a6"/>
    <w:qFormat/>
    <w:rsid w:val="00857581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857581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711002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Emphasis"/>
    <w:qFormat/>
    <w:rsid w:val="00C22194"/>
    <w:rPr>
      <w:i/>
      <w:iCs/>
    </w:rPr>
  </w:style>
  <w:style w:type="paragraph" w:customStyle="1" w:styleId="10">
    <w:name w:val="Заголовок1"/>
    <w:basedOn w:val="a"/>
    <w:next w:val="aa"/>
    <w:qFormat/>
    <w:rsid w:val="00C2219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b"/>
    <w:rsid w:val="00C22194"/>
    <w:pPr>
      <w:spacing w:after="140" w:line="276" w:lineRule="auto"/>
    </w:pPr>
  </w:style>
  <w:style w:type="paragraph" w:styleId="ac">
    <w:name w:val="List"/>
    <w:basedOn w:val="aa"/>
    <w:rsid w:val="00C22194"/>
    <w:rPr>
      <w:rFonts w:ascii="PT Astra Serif" w:hAnsi="PT Astra Serif" w:cs="Noto Sans Devanagari"/>
    </w:rPr>
  </w:style>
  <w:style w:type="paragraph" w:customStyle="1" w:styleId="12">
    <w:name w:val="Название объекта1"/>
    <w:basedOn w:val="a"/>
    <w:qFormat/>
    <w:rsid w:val="00C2219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d">
    <w:name w:val="index heading"/>
    <w:basedOn w:val="a"/>
    <w:qFormat/>
    <w:rsid w:val="00C22194"/>
    <w:pPr>
      <w:suppressLineNumbers/>
    </w:pPr>
    <w:rPr>
      <w:rFonts w:ascii="PT Astra Serif" w:hAnsi="PT Astra Serif" w:cs="Noto Sans Devanagari"/>
    </w:rPr>
  </w:style>
  <w:style w:type="paragraph" w:customStyle="1" w:styleId="ConsPlusTitlePage">
    <w:name w:val="ConsPlusTitlePage"/>
    <w:qFormat/>
    <w:rsid w:val="005018A7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5018A7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5018A7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nformat">
    <w:name w:val="ConsPlusNonformat"/>
    <w:qFormat/>
    <w:rsid w:val="005018A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qFormat/>
    <w:rsid w:val="00D3309E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ae">
    <w:name w:val="Верхний и нижний колонтитулы"/>
    <w:basedOn w:val="a"/>
    <w:qFormat/>
    <w:rsid w:val="00C22194"/>
  </w:style>
  <w:style w:type="paragraph" w:customStyle="1" w:styleId="13">
    <w:name w:val="Верхний колонтитул1"/>
    <w:basedOn w:val="a"/>
    <w:uiPriority w:val="99"/>
    <w:unhideWhenUsed/>
    <w:rsid w:val="00857581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rsid w:val="00857581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711002"/>
    <w:rPr>
      <w:rFonts w:ascii="Segoe UI" w:hAnsi="Segoe UI" w:cs="Segoe UI"/>
      <w:sz w:val="18"/>
      <w:szCs w:val="18"/>
    </w:rPr>
  </w:style>
  <w:style w:type="paragraph" w:styleId="af0">
    <w:name w:val="Plain Text"/>
    <w:basedOn w:val="a"/>
    <w:qFormat/>
    <w:rsid w:val="00C22194"/>
    <w:pPr>
      <w:widowControl/>
      <w:suppressAutoHyphens w:val="0"/>
    </w:pPr>
    <w:rPr>
      <w:rFonts w:ascii="Courier New" w:hAnsi="Courier New"/>
      <w:sz w:val="20"/>
      <w:szCs w:val="20"/>
    </w:rPr>
  </w:style>
  <w:style w:type="paragraph" w:customStyle="1" w:styleId="2">
    <w:name w:val="Основной текст2"/>
    <w:basedOn w:val="a"/>
    <w:qFormat/>
    <w:rsid w:val="00C22194"/>
    <w:pPr>
      <w:shd w:val="clear" w:color="auto" w:fill="FFFFFF"/>
      <w:spacing w:after="420" w:line="317" w:lineRule="exact"/>
    </w:pPr>
    <w:rPr>
      <w:spacing w:val="-10"/>
      <w:sz w:val="29"/>
      <w:szCs w:val="29"/>
    </w:rPr>
  </w:style>
  <w:style w:type="character" w:customStyle="1" w:styleId="ConsPlusNormal0">
    <w:name w:val="ConsPlusNormal Знак"/>
    <w:link w:val="ConsPlusNormal"/>
    <w:locked/>
    <w:rsid w:val="00304FE6"/>
    <w:rPr>
      <w:rFonts w:eastAsia="Times New Roman" w:cs="Calibri"/>
      <w:szCs w:val="20"/>
      <w:lang w:eastAsia="ru-RU"/>
    </w:rPr>
  </w:style>
  <w:style w:type="character" w:customStyle="1" w:styleId="af1">
    <w:name w:val="Добавленный текст"/>
    <w:basedOn w:val="a0"/>
    <w:qFormat/>
    <w:rsid w:val="00304FE6"/>
    <w:rPr>
      <w:b w:val="0"/>
      <w:color w:val="000000"/>
    </w:rPr>
  </w:style>
  <w:style w:type="character" w:customStyle="1" w:styleId="ab">
    <w:name w:val="Основной текст Знак"/>
    <w:basedOn w:val="a0"/>
    <w:link w:val="aa"/>
    <w:rsid w:val="00304FE6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header"/>
    <w:basedOn w:val="a"/>
    <w:link w:val="a5"/>
    <w:rsid w:val="00304FE6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uiPriority w:val="99"/>
    <w:semiHidden/>
    <w:rsid w:val="00304FE6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9</Pages>
  <Words>2638</Words>
  <Characters>15041</Characters>
  <Application>Microsoft Office Word</Application>
  <DocSecurity>0</DocSecurity>
  <Lines>125</Lines>
  <Paragraphs>35</Paragraphs>
  <ScaleCrop>false</ScaleCrop>
  <Company>Microsoft</Company>
  <LinksUpToDate>false</LinksUpToDate>
  <CharactersWithSpaces>17644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dc:description/>
  <cp:lastModifiedBy>Зоя</cp:lastModifiedBy>
  <cp:revision>140</cp:revision>
  <cp:lastPrinted>2024-02-01T14:12:00Z</cp:lastPrinted>
  <dcterms:created xsi:type="dcterms:W3CDTF">2018-11-20T13:48:00Z</dcterms:created>
  <dcterms:modified xsi:type="dcterms:W3CDTF">2024-02-27T06:53:00Z</dcterms:modified>
  <dc:language>ru-RU</dc:language>
</cp:coreProperties>
</file>